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4CDCB" w14:textId="77777777" w:rsidR="00FC6664" w:rsidRDefault="00FC6664"/>
    <w:p w14:paraId="6D4CA9B8" w14:textId="10507799" w:rsidR="00FC6664" w:rsidRPr="00B1603A" w:rsidRDefault="00FC6664">
      <w:pPr>
        <w:rPr>
          <w:b/>
          <w:bCs/>
          <w:sz w:val="44"/>
          <w:szCs w:val="44"/>
        </w:rPr>
      </w:pPr>
      <w:r w:rsidRPr="00B1603A">
        <w:rPr>
          <w:b/>
          <w:bCs/>
          <w:sz w:val="44"/>
          <w:szCs w:val="44"/>
        </w:rPr>
        <w:t>Zednické klání 2026</w:t>
      </w:r>
      <w:r w:rsidR="000A4360">
        <w:rPr>
          <w:b/>
          <w:bCs/>
          <w:sz w:val="44"/>
          <w:szCs w:val="44"/>
        </w:rPr>
        <w:t xml:space="preserve">         </w:t>
      </w:r>
      <w:r w:rsidR="000A4360" w:rsidRPr="00750811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inline distT="0" distB="0" distL="0" distR="0" wp14:anchorId="7A08DCE1" wp14:editId="410E9BB3">
            <wp:extent cx="1873250" cy="1028700"/>
            <wp:effectExtent l="0" t="0" r="0" b="0"/>
            <wp:docPr id="5090803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3DD1" w14:textId="77777777" w:rsidR="00BA0011" w:rsidRDefault="00BA0011" w:rsidP="007630D2">
      <w:pPr>
        <w:rPr>
          <w:b/>
          <w:bCs/>
          <w:sz w:val="40"/>
          <w:szCs w:val="40"/>
        </w:rPr>
      </w:pPr>
    </w:p>
    <w:p w14:paraId="1262EB10" w14:textId="77777777" w:rsidR="00BA0011" w:rsidRDefault="00BA0011" w:rsidP="007630D2">
      <w:pPr>
        <w:rPr>
          <w:b/>
          <w:bCs/>
          <w:sz w:val="40"/>
          <w:szCs w:val="40"/>
        </w:rPr>
      </w:pPr>
    </w:p>
    <w:p w14:paraId="494CC19B" w14:textId="7C16D128" w:rsidR="007630D2" w:rsidRDefault="00337EA2" w:rsidP="007630D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Tony Vincent: „</w:t>
      </w:r>
      <w:r w:rsidR="007630D2" w:rsidRPr="007630D2">
        <w:rPr>
          <w:b/>
          <w:bCs/>
          <w:sz w:val="40"/>
          <w:szCs w:val="40"/>
        </w:rPr>
        <w:t>Obklopte se lidmi, od kterých se můžete vždy něco naučit. Vždy pracujte s lidmi, kteří jsou ve svém řemesle lepší než vy."</w:t>
      </w:r>
    </w:p>
    <w:p w14:paraId="2A7F98D4" w14:textId="77777777" w:rsidR="00BA0011" w:rsidRDefault="00BA0011" w:rsidP="008E5492">
      <w:pPr>
        <w:jc w:val="both"/>
        <w:rPr>
          <w:rFonts w:ascii="Calibri" w:hAnsi="Calibri" w:cs="Calibri"/>
          <w:color w:val="000000"/>
          <w:kern w:val="0"/>
          <w:sz w:val="28"/>
          <w:szCs w:val="28"/>
        </w:rPr>
      </w:pPr>
    </w:p>
    <w:p w14:paraId="569863EA" w14:textId="43763FEF" w:rsidR="00235324" w:rsidRPr="007C7148" w:rsidRDefault="0095044E" w:rsidP="008E5492">
      <w:pPr>
        <w:jc w:val="both"/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8"/>
          <w:szCs w:val="28"/>
        </w:rPr>
        <w:t>Z</w:t>
      </w:r>
      <w:r w:rsidR="00082582">
        <w:rPr>
          <w:rFonts w:ascii="Calibri" w:hAnsi="Calibri" w:cs="Calibri"/>
          <w:color w:val="000000"/>
          <w:kern w:val="0"/>
          <w:sz w:val="28"/>
          <w:szCs w:val="28"/>
        </w:rPr>
        <w:t>ednictví</w:t>
      </w:r>
      <w:r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082582">
        <w:rPr>
          <w:rFonts w:ascii="Calibri" w:hAnsi="Calibri" w:cs="Calibri"/>
          <w:color w:val="000000"/>
          <w:kern w:val="0"/>
          <w:sz w:val="28"/>
          <w:szCs w:val="28"/>
        </w:rPr>
        <w:t>jako jedno z</w:t>
      </w:r>
      <w:r w:rsidR="000E676C">
        <w:rPr>
          <w:rFonts w:ascii="Calibri" w:hAnsi="Calibri" w:cs="Calibri"/>
          <w:color w:val="000000"/>
          <w:kern w:val="0"/>
          <w:sz w:val="28"/>
          <w:szCs w:val="28"/>
        </w:rPr>
        <w:t> </w:t>
      </w:r>
      <w:r w:rsidR="00082582">
        <w:rPr>
          <w:rFonts w:ascii="Calibri" w:hAnsi="Calibri" w:cs="Calibri"/>
          <w:color w:val="000000"/>
          <w:kern w:val="0"/>
          <w:sz w:val="28"/>
          <w:szCs w:val="28"/>
        </w:rPr>
        <w:t>nejstarších</w:t>
      </w:r>
      <w:r w:rsidR="000E676C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902538">
        <w:rPr>
          <w:rFonts w:ascii="Calibri" w:hAnsi="Calibri" w:cs="Calibri"/>
          <w:color w:val="000000"/>
          <w:kern w:val="0"/>
          <w:sz w:val="28"/>
          <w:szCs w:val="28"/>
        </w:rPr>
        <w:t xml:space="preserve">řemesel 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historicky zajišť</w:t>
      </w:r>
      <w:r w:rsidR="008E5492">
        <w:rPr>
          <w:rFonts w:ascii="Calibri" w:hAnsi="Calibri" w:cs="Calibri"/>
          <w:color w:val="000000"/>
          <w:kern w:val="0"/>
          <w:sz w:val="28"/>
          <w:szCs w:val="28"/>
        </w:rPr>
        <w:t>uje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 </w:t>
      </w:r>
      <w:r w:rsidR="00026BC9">
        <w:rPr>
          <w:rFonts w:ascii="Calibri" w:hAnsi="Calibri" w:cs="Calibri"/>
          <w:color w:val="000000"/>
          <w:kern w:val="0"/>
          <w:sz w:val="28"/>
          <w:szCs w:val="28"/>
        </w:rPr>
        <w:t xml:space="preserve">spolu s ostatními 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ekonomický rozvoj a představ</w:t>
      </w:r>
      <w:r w:rsidR="00026BC9">
        <w:rPr>
          <w:rFonts w:ascii="Calibri" w:hAnsi="Calibri" w:cs="Calibri"/>
          <w:color w:val="000000"/>
          <w:kern w:val="0"/>
          <w:sz w:val="28"/>
          <w:szCs w:val="28"/>
        </w:rPr>
        <w:t>uje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 významnou součást </w:t>
      </w:r>
      <w:r w:rsidR="00054186" w:rsidRPr="007C7148">
        <w:rPr>
          <w:rFonts w:ascii="Calibri" w:hAnsi="Calibri" w:cs="Calibri"/>
          <w:color w:val="000000"/>
          <w:kern w:val="0"/>
          <w:sz w:val="28"/>
          <w:szCs w:val="28"/>
        </w:rPr>
        <w:t xml:space="preserve">technického a 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kulturního dědictví</w:t>
      </w:r>
      <w:r w:rsidR="00082582">
        <w:rPr>
          <w:rFonts w:ascii="Calibri" w:hAnsi="Calibri" w:cs="Calibri"/>
          <w:color w:val="000000"/>
          <w:kern w:val="0"/>
          <w:sz w:val="28"/>
          <w:szCs w:val="28"/>
        </w:rPr>
        <w:t xml:space="preserve"> lidstva</w:t>
      </w:r>
      <w:r w:rsidR="00235324" w:rsidRPr="007C7148">
        <w:rPr>
          <w:rFonts w:ascii="Calibri" w:hAnsi="Calibri" w:cs="Calibri"/>
          <w:color w:val="000000"/>
          <w:kern w:val="0"/>
          <w:sz w:val="28"/>
          <w:szCs w:val="28"/>
        </w:rPr>
        <w:t>.</w:t>
      </w:r>
      <w:r w:rsidR="002B3993" w:rsidRPr="007C7148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</w:p>
    <w:p w14:paraId="6B246781" w14:textId="26DC1F1A" w:rsidR="00A369CD" w:rsidRDefault="007470D1" w:rsidP="00752BB0">
      <w:pPr>
        <w:rPr>
          <w:rFonts w:ascii="Calibri" w:hAnsi="Calibri" w:cs="Calibri"/>
          <w:color w:val="000000"/>
          <w:kern w:val="0"/>
          <w:sz w:val="28"/>
          <w:szCs w:val="28"/>
        </w:rPr>
      </w:pPr>
      <w:hyperlink r:id="rId8" w:tgtFrame="_blank" w:history="1">
        <w:r w:rsidR="006878EC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S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družení řemeslníků</w:t>
        </w:r>
        <w:r w:rsidR="006878EC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 xml:space="preserve"> v podobě cechů</w:t>
        </w:r>
        <w:r w:rsidR="00D7721D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 xml:space="preserve"> 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udržova</w:t>
        </w:r>
        <w:r w:rsidR="00B92B6A">
          <w:rPr>
            <w:rFonts w:ascii="Calibri" w:hAnsi="Calibri" w:cs="Calibri"/>
            <w:color w:val="000000"/>
            <w:kern w:val="0"/>
            <w:sz w:val="28"/>
            <w:szCs w:val="28"/>
          </w:rPr>
          <w:t>la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 kvalitu výrobků, </w:t>
        </w:r>
        <w:r w:rsidR="00D7721D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vychováva</w:t>
        </w:r>
        <w:r w:rsidR="00B92B6A">
          <w:rPr>
            <w:rFonts w:ascii="Calibri" w:hAnsi="Calibri" w:cs="Calibri"/>
            <w:color w:val="000000"/>
            <w:kern w:val="0"/>
            <w:sz w:val="28"/>
            <w:szCs w:val="28"/>
          </w:rPr>
          <w:t>la</w:t>
        </w:r>
        <w:r w:rsidR="00D7721D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 xml:space="preserve"> 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učedníky a u</w:t>
        </w:r>
        <w:r w:rsidR="00D7721D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držova</w:t>
        </w:r>
        <w:r w:rsidR="00B92B6A">
          <w:rPr>
            <w:rFonts w:ascii="Calibri" w:hAnsi="Calibri" w:cs="Calibri"/>
            <w:color w:val="000000"/>
            <w:kern w:val="0"/>
            <w:sz w:val="28"/>
            <w:szCs w:val="28"/>
          </w:rPr>
          <w:t>la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 znalosti </w:t>
        </w:r>
        <w:r w:rsidR="00D7721D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 xml:space="preserve">a dovednosti 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pro další generace</w:t>
        </w:r>
        <w:r w:rsidR="000758B1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. Na tuto tradici navazuje Cech zedníků</w:t>
        </w:r>
        <w:r w:rsidR="009F6B22">
          <w:rPr>
            <w:rFonts w:ascii="Calibri" w:hAnsi="Calibri" w:cs="Calibri"/>
            <w:color w:val="000000"/>
            <w:kern w:val="0"/>
            <w:sz w:val="28"/>
            <w:szCs w:val="28"/>
          </w:rPr>
          <w:t xml:space="preserve"> České republiky</w:t>
        </w:r>
        <w:r w:rsidR="000E1E8B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,</w:t>
        </w:r>
        <w:r w:rsidR="00235324" w:rsidRPr="007C7148">
          <w:rPr>
            <w:rFonts w:ascii="Calibri" w:hAnsi="Calibri" w:cs="Calibri"/>
            <w:color w:val="000000"/>
            <w:kern w:val="0"/>
            <w:sz w:val="28"/>
            <w:szCs w:val="28"/>
          </w:rPr>
          <w:t> </w:t>
        </w:r>
      </w:hyperlink>
      <w:r w:rsidR="00F33189">
        <w:rPr>
          <w:rFonts w:ascii="Calibri" w:hAnsi="Calibri" w:cs="Calibri"/>
          <w:color w:val="000000"/>
          <w:kern w:val="0"/>
          <w:sz w:val="28"/>
          <w:szCs w:val="28"/>
        </w:rPr>
        <w:t xml:space="preserve">který si </w:t>
      </w:r>
      <w:r w:rsidR="008A3EE6">
        <w:rPr>
          <w:rFonts w:ascii="Calibri" w:hAnsi="Calibri" w:cs="Calibri"/>
          <w:color w:val="000000"/>
          <w:kern w:val="0"/>
          <w:sz w:val="28"/>
          <w:szCs w:val="28"/>
        </w:rPr>
        <w:t>mezi</w:t>
      </w:r>
      <w:r w:rsidR="00F33189">
        <w:rPr>
          <w:rFonts w:ascii="Calibri" w:hAnsi="Calibri" w:cs="Calibri"/>
          <w:color w:val="000000"/>
          <w:kern w:val="0"/>
          <w:sz w:val="28"/>
          <w:szCs w:val="28"/>
        </w:rPr>
        <w:t xml:space="preserve"> svý</w:t>
      </w:r>
      <w:r w:rsidR="008A3EE6">
        <w:rPr>
          <w:rFonts w:ascii="Calibri" w:hAnsi="Calibri" w:cs="Calibri"/>
          <w:color w:val="000000"/>
          <w:kern w:val="0"/>
          <w:sz w:val="28"/>
          <w:szCs w:val="28"/>
        </w:rPr>
        <w:t>mi</w:t>
      </w:r>
      <w:r w:rsidR="00F33189">
        <w:rPr>
          <w:rFonts w:ascii="Calibri" w:hAnsi="Calibri" w:cs="Calibri"/>
          <w:color w:val="000000"/>
          <w:kern w:val="0"/>
          <w:sz w:val="28"/>
          <w:szCs w:val="28"/>
        </w:rPr>
        <w:t xml:space="preserve"> hlavní</w:t>
      </w:r>
      <w:r w:rsidR="008A3EE6">
        <w:rPr>
          <w:rFonts w:ascii="Calibri" w:hAnsi="Calibri" w:cs="Calibri"/>
          <w:color w:val="000000"/>
          <w:kern w:val="0"/>
          <w:sz w:val="28"/>
          <w:szCs w:val="28"/>
        </w:rPr>
        <w:t>mi</w:t>
      </w:r>
      <w:r w:rsidR="00F33189">
        <w:rPr>
          <w:rFonts w:ascii="Calibri" w:hAnsi="Calibri" w:cs="Calibri"/>
          <w:color w:val="000000"/>
          <w:kern w:val="0"/>
          <w:sz w:val="28"/>
          <w:szCs w:val="28"/>
        </w:rPr>
        <w:t xml:space="preserve"> cíl</w:t>
      </w:r>
      <w:r w:rsidR="008A3EE6">
        <w:rPr>
          <w:rFonts w:ascii="Calibri" w:hAnsi="Calibri" w:cs="Calibri"/>
          <w:color w:val="000000"/>
          <w:kern w:val="0"/>
          <w:sz w:val="28"/>
          <w:szCs w:val="28"/>
        </w:rPr>
        <w:t>i</w:t>
      </w:r>
      <w:r w:rsidR="00F33189">
        <w:rPr>
          <w:rFonts w:ascii="Calibri" w:hAnsi="Calibri" w:cs="Calibri"/>
          <w:color w:val="000000"/>
          <w:kern w:val="0"/>
          <w:sz w:val="28"/>
          <w:szCs w:val="28"/>
        </w:rPr>
        <w:t xml:space="preserve"> stanovil </w:t>
      </w:r>
      <w:r w:rsidR="008A3EE6">
        <w:rPr>
          <w:rFonts w:ascii="Calibri" w:hAnsi="Calibri" w:cs="Calibri"/>
          <w:color w:val="000000"/>
          <w:kern w:val="0"/>
          <w:sz w:val="28"/>
          <w:szCs w:val="28"/>
        </w:rPr>
        <w:t xml:space="preserve">propagaci zednického řemesla, </w:t>
      </w:r>
      <w:r w:rsidR="009D7B8C">
        <w:rPr>
          <w:rFonts w:ascii="Calibri" w:hAnsi="Calibri" w:cs="Calibri"/>
          <w:color w:val="000000"/>
          <w:kern w:val="0"/>
          <w:sz w:val="28"/>
          <w:szCs w:val="28"/>
        </w:rPr>
        <w:t>poskytování vzdělávacích aktivit a</w:t>
      </w:r>
      <w:r w:rsidR="000E1E8B" w:rsidRPr="007C7148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CA76CD">
        <w:rPr>
          <w:rFonts w:ascii="Calibri" w:hAnsi="Calibri" w:cs="Calibri"/>
          <w:color w:val="000000"/>
          <w:kern w:val="0"/>
          <w:sz w:val="28"/>
          <w:szCs w:val="28"/>
        </w:rPr>
        <w:t xml:space="preserve">spolupráci s výrobci stavebních materiálů a stavebními firmami. </w:t>
      </w:r>
    </w:p>
    <w:p w14:paraId="5ED8AEA4" w14:textId="24EDC043" w:rsidR="005A46EC" w:rsidRDefault="00815A8C" w:rsidP="00752BB0">
      <w:pPr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8"/>
          <w:szCs w:val="28"/>
        </w:rPr>
        <w:t xml:space="preserve">Jednou z významných </w:t>
      </w:r>
      <w:r w:rsidR="00C7199C">
        <w:rPr>
          <w:rFonts w:ascii="Calibri" w:hAnsi="Calibri" w:cs="Calibri"/>
          <w:color w:val="000000"/>
          <w:kern w:val="0"/>
          <w:sz w:val="28"/>
          <w:szCs w:val="28"/>
        </w:rPr>
        <w:t xml:space="preserve">akcí </w:t>
      </w:r>
      <w:r w:rsidR="00654395" w:rsidRPr="00654395">
        <w:rPr>
          <w:rFonts w:ascii="Calibri" w:hAnsi="Calibri" w:cs="Calibri"/>
          <w:color w:val="000000"/>
          <w:kern w:val="0"/>
          <w:sz w:val="28"/>
          <w:szCs w:val="28"/>
        </w:rPr>
        <w:t>Cech</w:t>
      </w:r>
      <w:r w:rsidR="00C7199C">
        <w:rPr>
          <w:rFonts w:ascii="Calibri" w:hAnsi="Calibri" w:cs="Calibri"/>
          <w:color w:val="000000"/>
          <w:kern w:val="0"/>
          <w:sz w:val="28"/>
          <w:szCs w:val="28"/>
        </w:rPr>
        <w:t>u zedníků, která tyto cíle naplňuje</w:t>
      </w:r>
      <w:r w:rsidR="00654395" w:rsidRPr="00654395">
        <w:rPr>
          <w:rFonts w:ascii="Calibri" w:hAnsi="Calibri" w:cs="Calibri"/>
          <w:color w:val="000000"/>
          <w:kern w:val="0"/>
          <w:sz w:val="28"/>
          <w:szCs w:val="28"/>
        </w:rPr>
        <w:t xml:space="preserve">, </w:t>
      </w:r>
      <w:r w:rsidR="002C0B2F">
        <w:rPr>
          <w:rFonts w:ascii="Calibri" w:hAnsi="Calibri" w:cs="Calibri"/>
          <w:color w:val="000000"/>
          <w:kern w:val="0"/>
          <w:sz w:val="28"/>
          <w:szCs w:val="28"/>
        </w:rPr>
        <w:t>je celostátní soutěž Zednické klání</w:t>
      </w:r>
      <w:r w:rsidR="008A391B">
        <w:rPr>
          <w:rFonts w:ascii="Calibri" w:hAnsi="Calibri" w:cs="Calibri"/>
          <w:color w:val="000000"/>
          <w:kern w:val="0"/>
          <w:sz w:val="28"/>
          <w:szCs w:val="28"/>
        </w:rPr>
        <w:t>.</w:t>
      </w:r>
      <w:r w:rsidR="002C0B2F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8A391B">
        <w:rPr>
          <w:rFonts w:ascii="Calibri" w:hAnsi="Calibri" w:cs="Calibri"/>
          <w:color w:val="000000"/>
          <w:kern w:val="0"/>
          <w:sz w:val="28"/>
          <w:szCs w:val="28"/>
        </w:rPr>
        <w:t xml:space="preserve">Cech </w:t>
      </w:r>
      <w:r w:rsidR="00654395" w:rsidRPr="00654395">
        <w:rPr>
          <w:rFonts w:ascii="Calibri" w:hAnsi="Calibri" w:cs="Calibri"/>
          <w:color w:val="000000"/>
          <w:kern w:val="0"/>
          <w:sz w:val="28"/>
          <w:szCs w:val="28"/>
        </w:rPr>
        <w:t>spolu s partnery, firmami Wienerberger, s.r.o.</w:t>
      </w:r>
      <w:r w:rsidR="00F52023">
        <w:rPr>
          <w:rFonts w:ascii="Calibri" w:hAnsi="Calibri" w:cs="Calibri"/>
          <w:color w:val="000000"/>
          <w:kern w:val="0"/>
          <w:sz w:val="28"/>
          <w:szCs w:val="28"/>
        </w:rPr>
        <w:t>,</w:t>
      </w:r>
      <w:r w:rsidR="00654395" w:rsidRPr="00654395">
        <w:rPr>
          <w:rFonts w:ascii="Calibri" w:hAnsi="Calibri" w:cs="Calibri"/>
          <w:color w:val="000000"/>
          <w:kern w:val="0"/>
          <w:sz w:val="28"/>
          <w:szCs w:val="28"/>
        </w:rPr>
        <w:t xml:space="preserve">  Xella CZ, s.r.o.,</w:t>
      </w:r>
      <w:r w:rsidR="00F52023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F117FB">
        <w:rPr>
          <w:rFonts w:ascii="Calibri" w:hAnsi="Calibri" w:cs="Calibri"/>
          <w:color w:val="000000"/>
          <w:kern w:val="0"/>
          <w:sz w:val="28"/>
          <w:szCs w:val="28"/>
        </w:rPr>
        <w:t xml:space="preserve">a Svazem podnikatelů ve stavebnictví, </w:t>
      </w:r>
      <w:r w:rsidR="00F52023">
        <w:rPr>
          <w:rFonts w:ascii="Calibri" w:hAnsi="Calibri" w:cs="Calibri"/>
          <w:color w:val="000000"/>
          <w:kern w:val="0"/>
          <w:sz w:val="28"/>
          <w:szCs w:val="28"/>
        </w:rPr>
        <w:t xml:space="preserve">vyhlásily </w:t>
      </w:r>
      <w:r w:rsidR="008A391B">
        <w:rPr>
          <w:rFonts w:ascii="Calibri" w:hAnsi="Calibri" w:cs="Calibri"/>
          <w:color w:val="000000"/>
          <w:kern w:val="0"/>
          <w:sz w:val="28"/>
          <w:szCs w:val="28"/>
        </w:rPr>
        <w:t xml:space="preserve">její </w:t>
      </w:r>
      <w:r w:rsidR="00F52023">
        <w:rPr>
          <w:rFonts w:ascii="Calibri" w:hAnsi="Calibri" w:cs="Calibri"/>
          <w:color w:val="000000"/>
          <w:kern w:val="0"/>
          <w:sz w:val="28"/>
          <w:szCs w:val="28"/>
        </w:rPr>
        <w:t xml:space="preserve">již </w:t>
      </w:r>
      <w:r w:rsidR="00BA75F1">
        <w:rPr>
          <w:rFonts w:ascii="Calibri" w:hAnsi="Calibri" w:cs="Calibri"/>
          <w:color w:val="000000"/>
          <w:kern w:val="0"/>
          <w:sz w:val="28"/>
          <w:szCs w:val="28"/>
        </w:rPr>
        <w:t>čtvrtý ročník</w:t>
      </w:r>
      <w:r w:rsidR="008A391B">
        <w:rPr>
          <w:rFonts w:ascii="Calibri" w:hAnsi="Calibri" w:cs="Calibri"/>
          <w:color w:val="000000"/>
          <w:kern w:val="0"/>
          <w:sz w:val="28"/>
          <w:szCs w:val="28"/>
        </w:rPr>
        <w:t>, který potvrdil stoupající úrov</w:t>
      </w:r>
      <w:r w:rsidR="00C374F0">
        <w:rPr>
          <w:rFonts w:ascii="Calibri" w:hAnsi="Calibri" w:cs="Calibri"/>
          <w:color w:val="000000"/>
          <w:kern w:val="0"/>
          <w:sz w:val="28"/>
          <w:szCs w:val="28"/>
        </w:rPr>
        <w:t>eň soutěže</w:t>
      </w:r>
      <w:r w:rsidR="00585477">
        <w:rPr>
          <w:rFonts w:ascii="Calibri" w:hAnsi="Calibri" w:cs="Calibri"/>
          <w:color w:val="000000"/>
          <w:kern w:val="0"/>
          <w:sz w:val="28"/>
          <w:szCs w:val="28"/>
        </w:rPr>
        <w:t xml:space="preserve"> a jejich účastníků</w:t>
      </w:r>
      <w:r w:rsidR="00496ABF">
        <w:rPr>
          <w:rFonts w:ascii="Calibri" w:hAnsi="Calibri" w:cs="Calibri"/>
          <w:color w:val="000000"/>
          <w:kern w:val="0"/>
          <w:sz w:val="28"/>
          <w:szCs w:val="28"/>
        </w:rPr>
        <w:t xml:space="preserve">. </w:t>
      </w:r>
      <w:r w:rsidR="00585477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</w:p>
    <w:p w14:paraId="684DD4A7" w14:textId="77777777" w:rsidR="009018D7" w:rsidRDefault="009018D7" w:rsidP="009018D7">
      <w:pPr>
        <w:rPr>
          <w:noProof/>
        </w:rPr>
      </w:pPr>
      <w:r>
        <w:rPr>
          <w:sz w:val="28"/>
          <w:szCs w:val="28"/>
        </w:rPr>
        <w:t xml:space="preserve">Oblastní kolo A proběhlo </w:t>
      </w:r>
      <w:r w:rsidRPr="008760C3">
        <w:rPr>
          <w:noProof/>
          <w:sz w:val="28"/>
          <w:szCs w:val="28"/>
        </w:rPr>
        <w:t>27. března 2026 </w:t>
      </w:r>
      <w:r>
        <w:rPr>
          <w:noProof/>
          <w:sz w:val="28"/>
          <w:szCs w:val="28"/>
        </w:rPr>
        <w:t>v Sušici, oblastní kolo B pak 15. dubna 2026 v Letovicích a Cech zedníků tradičně zajišťoval streamování:</w:t>
      </w:r>
      <w:r w:rsidRPr="008760C3">
        <w:rPr>
          <w:noProof/>
          <w:sz w:val="28"/>
          <w:szCs w:val="28"/>
        </w:rPr>
        <w:t xml:space="preserve"> </w:t>
      </w:r>
      <w:r w:rsidRPr="007D6997">
        <w:rPr>
          <w:noProof/>
        </w:rPr>
        <w:t> </w:t>
      </w:r>
      <w:bookmarkStart w:id="0" w:name="_GoBack"/>
      <w:r w:rsidR="007470D1">
        <w:fldChar w:fldCharType="begin"/>
      </w:r>
      <w:r w:rsidR="007470D1">
        <w:instrText xml:space="preserve"> HYPERLINK "https://www.youtube.com/watch?v=8E9ZJucRoc0" </w:instrText>
      </w:r>
      <w:r w:rsidR="007470D1">
        <w:fldChar w:fldCharType="separate"/>
      </w:r>
      <w:r w:rsidRPr="003C3DFF">
        <w:rPr>
          <w:rStyle w:val="Hypertextovodkaz"/>
          <w:noProof/>
        </w:rPr>
        <w:t>https://www.youtube.com/watch?v=8E9ZJucRoc0</w:t>
      </w:r>
      <w:r w:rsidR="007470D1">
        <w:rPr>
          <w:rStyle w:val="Hypertextovodkaz"/>
          <w:noProof/>
        </w:rPr>
        <w:fldChar w:fldCharType="end"/>
      </w:r>
      <w:r>
        <w:rPr>
          <w:noProof/>
        </w:rPr>
        <w:t xml:space="preserve">, resp. </w:t>
      </w:r>
      <w:hyperlink r:id="rId9" w:history="1">
        <w:r w:rsidRPr="003C3DFF">
          <w:rPr>
            <w:rStyle w:val="Hypertextovodkaz"/>
            <w:noProof/>
          </w:rPr>
          <w:t>https://www.youtube.com/watch?v=9_fWpoFy_58&amp;t=6s</w:t>
        </w:r>
      </w:hyperlink>
      <w:bookmarkEnd w:id="0"/>
    </w:p>
    <w:p w14:paraId="0CE4075A" w14:textId="77777777" w:rsidR="009018D7" w:rsidRPr="009760BC" w:rsidRDefault="009018D7" w:rsidP="009018D7">
      <w:pPr>
        <w:rPr>
          <w:noProof/>
          <w:sz w:val="28"/>
          <w:szCs w:val="28"/>
        </w:rPr>
      </w:pPr>
      <w:r w:rsidRPr="009760BC">
        <w:rPr>
          <w:noProof/>
          <w:sz w:val="28"/>
          <w:szCs w:val="28"/>
        </w:rPr>
        <w:t>Týmy, které se v oblastních kolech umístily na prvních třech místech</w:t>
      </w:r>
      <w:r>
        <w:rPr>
          <w:noProof/>
          <w:sz w:val="28"/>
          <w:szCs w:val="28"/>
        </w:rPr>
        <w:t>,</w:t>
      </w:r>
      <w:r w:rsidRPr="009760BC">
        <w:rPr>
          <w:noProof/>
          <w:sz w:val="28"/>
          <w:szCs w:val="28"/>
        </w:rPr>
        <w:t xml:space="preserve"> a s nimi dvě družstva ze Slovenska</w:t>
      </w:r>
      <w:r>
        <w:rPr>
          <w:noProof/>
          <w:sz w:val="28"/>
          <w:szCs w:val="28"/>
        </w:rPr>
        <w:t xml:space="preserve"> se setkaly na finále v Písku ve dnech 12. 13. května </w:t>
      </w:r>
      <w:r>
        <w:rPr>
          <w:noProof/>
          <w:sz w:val="28"/>
          <w:szCs w:val="28"/>
        </w:rPr>
        <w:lastRenderedPageBreak/>
        <w:t>2026. Pořádala ho Střední odborná škola a Střední odborné učiliště Písek v krásném prostředí Palackého sadů.</w:t>
      </w:r>
    </w:p>
    <w:p w14:paraId="5D35E51C" w14:textId="77777777" w:rsidR="00706575" w:rsidRPr="007C7148" w:rsidRDefault="00706575" w:rsidP="00752BB0">
      <w:pPr>
        <w:rPr>
          <w:rFonts w:ascii="Calibri" w:hAnsi="Calibri" w:cs="Calibri"/>
          <w:color w:val="000000"/>
          <w:kern w:val="0"/>
          <w:sz w:val="28"/>
          <w:szCs w:val="28"/>
        </w:rPr>
      </w:pPr>
    </w:p>
    <w:p w14:paraId="116B1EB0" w14:textId="2B139056" w:rsidR="008017B9" w:rsidRDefault="00132716" w:rsidP="008760C3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2895007F" wp14:editId="394889CF">
            <wp:extent cx="5760720" cy="3507740"/>
            <wp:effectExtent l="0" t="0" r="0" b="0"/>
            <wp:docPr id="1841269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5C56" w14:textId="090B74D9" w:rsidR="00235324" w:rsidRPr="006878EC" w:rsidRDefault="00706575" w:rsidP="00235324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178E6168" wp14:editId="7A01E80A">
            <wp:extent cx="5760720" cy="3968115"/>
            <wp:effectExtent l="0" t="0" r="0" b="0"/>
            <wp:docPr id="6790812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812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26972" w14:textId="006D71C6" w:rsidR="00235324" w:rsidRDefault="00235324" w:rsidP="00235324">
      <w:pPr>
        <w:rPr>
          <w:rFonts w:cstheme="minorHAnsi"/>
          <w:sz w:val="28"/>
          <w:szCs w:val="28"/>
        </w:rPr>
      </w:pPr>
    </w:p>
    <w:p w14:paraId="2797816F" w14:textId="77777777" w:rsidR="006C7855" w:rsidRDefault="00E92409" w:rsidP="00235324">
      <w:pPr>
        <w:rPr>
          <w:sz w:val="30"/>
          <w:szCs w:val="30"/>
        </w:rPr>
      </w:pPr>
      <w:r w:rsidRPr="00E92409">
        <w:rPr>
          <w:rFonts w:ascii="Calibri" w:hAnsi="Calibri" w:cs="Calibri"/>
          <w:color w:val="000000"/>
          <w:kern w:val="0"/>
          <w:sz w:val="28"/>
          <w:szCs w:val="28"/>
        </w:rPr>
        <w:t xml:space="preserve">Po zahájení </w:t>
      </w:r>
      <w:r>
        <w:rPr>
          <w:rFonts w:ascii="Calibri" w:hAnsi="Calibri" w:cs="Calibri"/>
          <w:color w:val="000000"/>
          <w:kern w:val="0"/>
          <w:sz w:val="28"/>
          <w:szCs w:val="28"/>
        </w:rPr>
        <w:t>finá</w:t>
      </w:r>
      <w:r w:rsidR="00F33A95">
        <w:rPr>
          <w:rFonts w:ascii="Calibri" w:hAnsi="Calibri" w:cs="Calibri"/>
          <w:color w:val="000000"/>
          <w:kern w:val="0"/>
          <w:sz w:val="28"/>
          <w:szCs w:val="28"/>
        </w:rPr>
        <w:t>l</w:t>
      </w:r>
      <w:r w:rsidR="00420AC3">
        <w:rPr>
          <w:rFonts w:ascii="Calibri" w:hAnsi="Calibri" w:cs="Calibri"/>
          <w:color w:val="000000"/>
          <w:kern w:val="0"/>
          <w:sz w:val="28"/>
          <w:szCs w:val="28"/>
        </w:rPr>
        <w:t>e</w:t>
      </w:r>
      <w:r w:rsidRPr="00E92409">
        <w:rPr>
          <w:rFonts w:ascii="Calibri" w:hAnsi="Calibri" w:cs="Calibri"/>
          <w:color w:val="000000"/>
          <w:kern w:val="0"/>
          <w:sz w:val="28"/>
          <w:szCs w:val="28"/>
        </w:rPr>
        <w:t xml:space="preserve"> si družstva losovala </w:t>
      </w:r>
      <w:r w:rsidR="006F2AAD">
        <w:rPr>
          <w:rFonts w:ascii="Calibri" w:hAnsi="Calibri" w:cs="Calibri"/>
          <w:color w:val="000000"/>
          <w:kern w:val="0"/>
          <w:sz w:val="28"/>
          <w:szCs w:val="28"/>
        </w:rPr>
        <w:t>zadání a stanoviště</w:t>
      </w:r>
      <w:r w:rsidR="00F33A95">
        <w:rPr>
          <w:rFonts w:ascii="Calibri" w:hAnsi="Calibri" w:cs="Calibri"/>
          <w:color w:val="000000"/>
          <w:kern w:val="0"/>
          <w:sz w:val="28"/>
          <w:szCs w:val="28"/>
        </w:rPr>
        <w:t>,</w:t>
      </w:r>
      <w:r w:rsidRPr="00E92409">
        <w:rPr>
          <w:rFonts w:ascii="Calibri" w:hAnsi="Calibri" w:cs="Calibri"/>
          <w:color w:val="000000"/>
          <w:kern w:val="0"/>
          <w:sz w:val="28"/>
          <w:szCs w:val="28"/>
        </w:rPr>
        <w:t xml:space="preserve"> připravila si svá pracoviště</w:t>
      </w:r>
      <w:r w:rsidR="00F33A95">
        <w:rPr>
          <w:rFonts w:ascii="Calibri" w:hAnsi="Calibri" w:cs="Calibri"/>
          <w:color w:val="000000"/>
          <w:kern w:val="0"/>
          <w:sz w:val="28"/>
          <w:szCs w:val="28"/>
        </w:rPr>
        <w:t>, nářadí,</w:t>
      </w:r>
      <w:r w:rsidR="004D6EAE">
        <w:rPr>
          <w:rFonts w:ascii="Calibri" w:hAnsi="Calibri" w:cs="Calibri"/>
          <w:color w:val="000000"/>
          <w:kern w:val="0"/>
          <w:sz w:val="28"/>
          <w:szCs w:val="28"/>
        </w:rPr>
        <w:t xml:space="preserve"> materiál a </w:t>
      </w:r>
      <w:r w:rsidRPr="00E92409">
        <w:rPr>
          <w:rFonts w:ascii="Calibri" w:hAnsi="Calibri" w:cs="Calibri"/>
          <w:color w:val="000000"/>
          <w:kern w:val="0"/>
          <w:sz w:val="28"/>
          <w:szCs w:val="28"/>
        </w:rPr>
        <w:t>bezpečnostní pomůcky.</w:t>
      </w:r>
      <w:r w:rsidR="00420AC3">
        <w:rPr>
          <w:rFonts w:ascii="Calibri" w:hAnsi="Calibri" w:cs="Calibri"/>
          <w:color w:val="000000"/>
          <w:kern w:val="0"/>
          <w:sz w:val="28"/>
          <w:szCs w:val="28"/>
        </w:rPr>
        <w:t xml:space="preserve"> V prvním dnu plnily týmy </w:t>
      </w:r>
      <w:r w:rsidR="00F33DAA">
        <w:rPr>
          <w:rFonts w:ascii="Calibri" w:hAnsi="Calibri" w:cs="Calibri"/>
          <w:color w:val="000000"/>
          <w:kern w:val="0"/>
          <w:sz w:val="28"/>
          <w:szCs w:val="28"/>
        </w:rPr>
        <w:t>praktický úkol</w:t>
      </w:r>
      <w:r w:rsidR="00186A91">
        <w:rPr>
          <w:rFonts w:ascii="Calibri" w:hAnsi="Calibri" w:cs="Calibri"/>
          <w:color w:val="000000"/>
          <w:kern w:val="0"/>
          <w:sz w:val="28"/>
          <w:szCs w:val="28"/>
        </w:rPr>
        <w:t xml:space="preserve"> podle zadání </w:t>
      </w:r>
      <w:r w:rsidR="00186A91" w:rsidRPr="00D90815">
        <w:rPr>
          <w:rFonts w:ascii="Calibri" w:hAnsi="Calibri" w:cs="Calibri"/>
          <w:color w:val="000000"/>
          <w:kern w:val="0"/>
          <w:sz w:val="28"/>
          <w:szCs w:val="28"/>
        </w:rPr>
        <w:t xml:space="preserve">firmy </w:t>
      </w:r>
      <w:r w:rsidR="00196211" w:rsidRPr="00D90815">
        <w:rPr>
          <w:rFonts w:ascii="Calibri" w:hAnsi="Calibri" w:cs="Calibri"/>
          <w:color w:val="000000"/>
          <w:kern w:val="0"/>
          <w:sz w:val="28"/>
          <w:szCs w:val="28"/>
        </w:rPr>
        <w:t xml:space="preserve">Wienerberger, s.r.o., </w:t>
      </w:r>
      <w:r w:rsidR="00D90815">
        <w:rPr>
          <w:rFonts w:ascii="Calibri" w:hAnsi="Calibri" w:cs="Calibri"/>
          <w:color w:val="000000"/>
          <w:kern w:val="0"/>
          <w:sz w:val="28"/>
          <w:szCs w:val="28"/>
        </w:rPr>
        <w:t xml:space="preserve">a po </w:t>
      </w:r>
      <w:r w:rsidR="006C7855">
        <w:rPr>
          <w:rFonts w:ascii="Calibri" w:hAnsi="Calibri" w:cs="Calibri"/>
          <w:color w:val="000000"/>
          <w:kern w:val="0"/>
          <w:sz w:val="28"/>
          <w:szCs w:val="28"/>
        </w:rPr>
        <w:t>vypršení časového limitu ještě absolvovaly</w:t>
      </w:r>
      <w:r w:rsidR="00F33DAA" w:rsidRPr="00D90815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D90815" w:rsidRPr="00D90815">
        <w:rPr>
          <w:sz w:val="28"/>
          <w:szCs w:val="28"/>
        </w:rPr>
        <w:t>teoretický</w:t>
      </w:r>
      <w:r w:rsidR="00D90815">
        <w:rPr>
          <w:sz w:val="30"/>
          <w:szCs w:val="30"/>
        </w:rPr>
        <w:t xml:space="preserve"> vědomostní test</w:t>
      </w:r>
      <w:r w:rsidR="006C7855">
        <w:rPr>
          <w:sz w:val="30"/>
          <w:szCs w:val="30"/>
        </w:rPr>
        <w:t>.</w:t>
      </w:r>
    </w:p>
    <w:p w14:paraId="278313E5" w14:textId="02597796" w:rsidR="00825A15" w:rsidRDefault="00CF2D65" w:rsidP="00235324">
      <w:pPr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sz w:val="30"/>
          <w:szCs w:val="30"/>
        </w:rPr>
        <w:t>Ve druhém dnu</w:t>
      </w:r>
      <w:r w:rsidR="003D60D4">
        <w:rPr>
          <w:sz w:val="30"/>
          <w:szCs w:val="30"/>
        </w:rPr>
        <w:t xml:space="preserve"> účastníci </w:t>
      </w:r>
      <w:r w:rsidR="0070559D">
        <w:rPr>
          <w:sz w:val="30"/>
          <w:szCs w:val="30"/>
        </w:rPr>
        <w:t>plnili</w:t>
      </w:r>
      <w:r w:rsidR="0012271A">
        <w:rPr>
          <w:sz w:val="30"/>
          <w:szCs w:val="30"/>
        </w:rPr>
        <w:t xml:space="preserve"> druhý praktický úkol a </w:t>
      </w:r>
      <w:r w:rsidR="00F1241E">
        <w:rPr>
          <w:sz w:val="30"/>
          <w:szCs w:val="30"/>
        </w:rPr>
        <w:t>zdili</w:t>
      </w:r>
      <w:r w:rsidR="003D60D4">
        <w:rPr>
          <w:sz w:val="30"/>
          <w:szCs w:val="30"/>
        </w:rPr>
        <w:t xml:space="preserve"> podle zadání </w:t>
      </w:r>
      <w:r w:rsidR="00F1241E" w:rsidRPr="00F1241E">
        <w:rPr>
          <w:sz w:val="28"/>
          <w:szCs w:val="28"/>
        </w:rPr>
        <w:t xml:space="preserve">firmy </w:t>
      </w:r>
      <w:r w:rsidR="00F1241E" w:rsidRPr="00F1241E">
        <w:rPr>
          <w:rFonts w:ascii="Calibri" w:hAnsi="Calibri" w:cs="Calibri"/>
          <w:color w:val="000000"/>
          <w:kern w:val="0"/>
          <w:sz w:val="28"/>
          <w:szCs w:val="28"/>
        </w:rPr>
        <w:t xml:space="preserve">Xella CZ, s.r.o. </w:t>
      </w:r>
      <w:r w:rsidR="005E3A92">
        <w:rPr>
          <w:rFonts w:ascii="Calibri" w:hAnsi="Calibri" w:cs="Calibri"/>
          <w:color w:val="000000"/>
          <w:kern w:val="0"/>
          <w:sz w:val="28"/>
          <w:szCs w:val="28"/>
        </w:rPr>
        <w:t>Z</w:t>
      </w:r>
      <w:r w:rsidR="00F1241E">
        <w:rPr>
          <w:rFonts w:ascii="Calibri" w:hAnsi="Calibri" w:cs="Calibri"/>
          <w:color w:val="000000"/>
          <w:kern w:val="0"/>
          <w:sz w:val="28"/>
          <w:szCs w:val="28"/>
        </w:rPr>
        <w:t>ároveň lídři jednotlivých týmů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644C03">
        <w:rPr>
          <w:rFonts w:ascii="Calibri" w:hAnsi="Calibri" w:cs="Calibri"/>
          <w:color w:val="000000"/>
          <w:kern w:val="0"/>
          <w:sz w:val="28"/>
          <w:szCs w:val="28"/>
        </w:rPr>
        <w:t>pracovali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644C03">
        <w:rPr>
          <w:rFonts w:ascii="Calibri" w:hAnsi="Calibri" w:cs="Calibri"/>
          <w:color w:val="000000"/>
          <w:kern w:val="0"/>
          <w:sz w:val="28"/>
          <w:szCs w:val="28"/>
        </w:rPr>
        <w:t xml:space="preserve">na 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>třetí</w:t>
      </w:r>
      <w:r w:rsidR="00644C03">
        <w:rPr>
          <w:rFonts w:ascii="Calibri" w:hAnsi="Calibri" w:cs="Calibri"/>
          <w:color w:val="000000"/>
          <w:kern w:val="0"/>
          <w:sz w:val="28"/>
          <w:szCs w:val="28"/>
        </w:rPr>
        <w:t>m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 xml:space="preserve"> praktick</w:t>
      </w:r>
      <w:r w:rsidR="00644C03">
        <w:rPr>
          <w:rFonts w:ascii="Calibri" w:hAnsi="Calibri" w:cs="Calibri"/>
          <w:color w:val="000000"/>
          <w:kern w:val="0"/>
          <w:sz w:val="28"/>
          <w:szCs w:val="28"/>
        </w:rPr>
        <w:t>ém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 xml:space="preserve"> úkol</w:t>
      </w:r>
      <w:r w:rsidR="00644C03">
        <w:rPr>
          <w:rFonts w:ascii="Calibri" w:hAnsi="Calibri" w:cs="Calibri"/>
          <w:color w:val="000000"/>
          <w:kern w:val="0"/>
          <w:sz w:val="28"/>
          <w:szCs w:val="28"/>
        </w:rPr>
        <w:t>u</w:t>
      </w:r>
      <w:r w:rsidR="0012271A">
        <w:rPr>
          <w:rFonts w:ascii="Calibri" w:hAnsi="Calibri" w:cs="Calibri"/>
          <w:color w:val="000000"/>
          <w:kern w:val="0"/>
          <w:sz w:val="28"/>
          <w:szCs w:val="28"/>
        </w:rPr>
        <w:t xml:space="preserve"> v podobě </w:t>
      </w:r>
      <w:r w:rsidR="00095D5C">
        <w:rPr>
          <w:rFonts w:ascii="Calibri" w:hAnsi="Calibri" w:cs="Calibri"/>
          <w:color w:val="000000"/>
          <w:kern w:val="0"/>
          <w:sz w:val="28"/>
          <w:szCs w:val="28"/>
        </w:rPr>
        <w:t xml:space="preserve">omítek na </w:t>
      </w:r>
      <w:r w:rsidR="00DD706E">
        <w:rPr>
          <w:rFonts w:ascii="Calibri" w:hAnsi="Calibri" w:cs="Calibri"/>
          <w:color w:val="000000"/>
          <w:kern w:val="0"/>
          <w:sz w:val="28"/>
          <w:szCs w:val="28"/>
        </w:rPr>
        <w:t>fragmentu</w:t>
      </w:r>
      <w:r w:rsidR="005E3A92">
        <w:rPr>
          <w:rFonts w:ascii="Calibri" w:hAnsi="Calibri" w:cs="Calibri"/>
          <w:color w:val="000000"/>
          <w:kern w:val="0"/>
          <w:sz w:val="28"/>
          <w:szCs w:val="28"/>
        </w:rPr>
        <w:t xml:space="preserve"> vyzděném</w:t>
      </w:r>
      <w:r w:rsidR="00DD706E">
        <w:rPr>
          <w:rFonts w:ascii="Calibri" w:hAnsi="Calibri" w:cs="Calibri"/>
          <w:color w:val="000000"/>
          <w:kern w:val="0"/>
          <w:sz w:val="28"/>
          <w:szCs w:val="28"/>
        </w:rPr>
        <w:t xml:space="preserve"> </w:t>
      </w:r>
      <w:r w:rsidR="005E3A92">
        <w:rPr>
          <w:rFonts w:ascii="Calibri" w:hAnsi="Calibri" w:cs="Calibri"/>
          <w:color w:val="000000"/>
          <w:kern w:val="0"/>
          <w:sz w:val="28"/>
          <w:szCs w:val="28"/>
        </w:rPr>
        <w:t>v prvním finálovém dnu</w:t>
      </w:r>
      <w:r w:rsidR="00DD706E">
        <w:rPr>
          <w:rFonts w:ascii="Calibri" w:hAnsi="Calibri" w:cs="Calibri"/>
          <w:color w:val="000000"/>
          <w:kern w:val="0"/>
          <w:sz w:val="28"/>
          <w:szCs w:val="28"/>
        </w:rPr>
        <w:t xml:space="preserve">. </w:t>
      </w:r>
    </w:p>
    <w:p w14:paraId="7183E2A1" w14:textId="04B38BDB" w:rsidR="006D1017" w:rsidRDefault="006D1017" w:rsidP="00235324">
      <w:pPr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8"/>
          <w:szCs w:val="28"/>
        </w:rPr>
        <w:t>Každý praktický úkol hodnotila odborná porota ve složení:</w:t>
      </w:r>
    </w:p>
    <w:p w14:paraId="6B9A416F" w14:textId="6D5EE492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>JOSEF JAMBURA – RADIOSTAV PRAHA – ČKAIT</w:t>
      </w:r>
      <w:r w:rsidR="00F85656" w:rsidRPr="00F117FB">
        <w:rPr>
          <w:sz w:val="28"/>
          <w:szCs w:val="28"/>
        </w:rPr>
        <w:t>,</w:t>
      </w:r>
    </w:p>
    <w:p w14:paraId="17CD1E69" w14:textId="6C73A488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>FRANTIŠEK ŠILHA – SOUDNÍ ZNALEC, OSVČ – ČKAIT</w:t>
      </w:r>
      <w:r w:rsidR="00F85656" w:rsidRPr="00F117FB">
        <w:rPr>
          <w:sz w:val="28"/>
          <w:szCs w:val="28"/>
        </w:rPr>
        <w:t>,</w:t>
      </w:r>
    </w:p>
    <w:p w14:paraId="331468F4" w14:textId="2B7BDA09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>MICHAL ČERNICKÝ – REALIZACE STAVEB OSVČ – ČKAIT</w:t>
      </w:r>
      <w:r w:rsidR="00F85656" w:rsidRPr="00F117FB">
        <w:rPr>
          <w:sz w:val="28"/>
          <w:szCs w:val="28"/>
        </w:rPr>
        <w:t>,</w:t>
      </w:r>
    </w:p>
    <w:p w14:paraId="310B2512" w14:textId="49686303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>LADISLAV BUKOVSKÝ – SOUDNÍ ZNALEC – ČKAIT</w:t>
      </w:r>
      <w:r w:rsidR="00F85656" w:rsidRPr="00F117FB">
        <w:rPr>
          <w:sz w:val="28"/>
          <w:szCs w:val="28"/>
        </w:rPr>
        <w:t>,</w:t>
      </w:r>
    </w:p>
    <w:p w14:paraId="1399E182" w14:textId="44AB3877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>RADEK SAZAMA – XELLA</w:t>
      </w:r>
      <w:r w:rsidR="00F85656" w:rsidRPr="00F117FB">
        <w:rPr>
          <w:sz w:val="28"/>
          <w:szCs w:val="28"/>
        </w:rPr>
        <w:t>,</w:t>
      </w:r>
    </w:p>
    <w:p w14:paraId="116CF406" w14:textId="6CC52679" w:rsidR="006D1017" w:rsidRPr="00F117FB" w:rsidRDefault="006D1017" w:rsidP="00F117FB">
      <w:pPr>
        <w:spacing w:after="0" w:line="240" w:lineRule="auto"/>
        <w:rPr>
          <w:sz w:val="28"/>
          <w:szCs w:val="28"/>
        </w:rPr>
      </w:pPr>
      <w:r w:rsidRPr="00F117FB">
        <w:rPr>
          <w:sz w:val="28"/>
          <w:szCs w:val="28"/>
        </w:rPr>
        <w:t xml:space="preserve">ADAM KRATOCHVÍL – </w:t>
      </w:r>
      <w:r w:rsidR="006164D6" w:rsidRPr="00F117FB">
        <w:rPr>
          <w:sz w:val="28"/>
          <w:szCs w:val="28"/>
        </w:rPr>
        <w:t>WIENEBERGER</w:t>
      </w:r>
      <w:r w:rsidR="00F85656" w:rsidRPr="00F117FB">
        <w:rPr>
          <w:sz w:val="28"/>
          <w:szCs w:val="28"/>
        </w:rPr>
        <w:t>.</w:t>
      </w:r>
    </w:p>
    <w:p w14:paraId="31308AFB" w14:textId="794DC7D0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cs-CZ"/>
        </w:rPr>
        <w:lastRenderedPageBreak/>
        <w:drawing>
          <wp:inline distT="0" distB="0" distL="0" distR="0" wp14:anchorId="37F75FB0" wp14:editId="6FA9CCC5">
            <wp:extent cx="5760720" cy="7670813"/>
            <wp:effectExtent l="0" t="0" r="0" b="6350"/>
            <wp:docPr id="18588316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1CF70" w14:textId="77777777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5B48A4A9" w14:textId="77777777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4E70CD6E" w14:textId="77777777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218C1270" w14:textId="77777777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06EAA31A" w14:textId="77777777" w:rsidR="00650C95" w:rsidRDefault="00650C95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2BC8A8E0" w14:textId="64D4B63E" w:rsidR="00650C95" w:rsidRDefault="00DE32D8" w:rsidP="00EC4845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cs-CZ"/>
        </w:rPr>
        <w:lastRenderedPageBreak/>
        <w:drawing>
          <wp:inline distT="0" distB="0" distL="0" distR="0" wp14:anchorId="4F6056BE" wp14:editId="3DEC9848">
            <wp:extent cx="5585460" cy="8884920"/>
            <wp:effectExtent l="0" t="0" r="0" b="0"/>
            <wp:docPr id="14489180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D3E61" w14:textId="77777777" w:rsidR="00DE32D8" w:rsidRDefault="00DE32D8" w:rsidP="00EC4845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0594B29D" w14:textId="21E684BD" w:rsidR="00D7259B" w:rsidRDefault="00301E59" w:rsidP="00EC4845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222222"/>
          <w:sz w:val="28"/>
          <w:szCs w:val="28"/>
          <w:lang w:eastAsia="cs-CZ"/>
        </w:rPr>
      </w:pPr>
      <w:r w:rsidRPr="00D7259B">
        <w:rPr>
          <w:sz w:val="28"/>
          <w:szCs w:val="28"/>
        </w:rPr>
        <w:t xml:space="preserve">Všechna družstva splnila zadání ve stanoveném termínu, takže porotci </w:t>
      </w:r>
      <w:r w:rsidR="00B3176F" w:rsidRPr="00D7259B">
        <w:rPr>
          <w:sz w:val="28"/>
          <w:szCs w:val="28"/>
        </w:rPr>
        <w:t>museli pečlivě sledovat všechny detaily</w:t>
      </w:r>
      <w:r w:rsidR="00EC4845">
        <w:rPr>
          <w:sz w:val="28"/>
          <w:szCs w:val="28"/>
        </w:rPr>
        <w:t>,</w:t>
      </w:r>
      <w:r w:rsidR="00D7259B" w:rsidRPr="00D7259B">
        <w:rPr>
          <w:sz w:val="28"/>
          <w:szCs w:val="28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dodržení rozměrů,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svislost,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vodorovnost,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dodržení úhlů,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velikost spár,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vazb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u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zdiva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i 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vizuální kvalit</w:t>
      </w:r>
      <w:r w:rsidR="00EC4845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u</w:t>
      </w:r>
      <w:r w:rsidR="00C7397A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>, aby rozhodli o konečném pořadí</w:t>
      </w:r>
      <w:r w:rsidR="00D7259B" w:rsidRPr="00D7259B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. </w:t>
      </w:r>
      <w:r w:rsidR="00470A42">
        <w:rPr>
          <w:rFonts w:eastAsia="Times New Roman" w:cstheme="minorHAnsi"/>
          <w:noProof/>
          <w:color w:val="222222"/>
          <w:sz w:val="28"/>
          <w:szCs w:val="28"/>
          <w:lang w:eastAsia="cs-CZ"/>
        </w:rPr>
        <w:t xml:space="preserve"> </w:t>
      </w:r>
    </w:p>
    <w:p w14:paraId="10FF6D55" w14:textId="77777777" w:rsidR="00C225B5" w:rsidRDefault="00C225B5" w:rsidP="00EC4845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222222"/>
          <w:sz w:val="28"/>
          <w:szCs w:val="28"/>
          <w:lang w:eastAsia="cs-CZ"/>
        </w:rPr>
      </w:pPr>
    </w:p>
    <w:p w14:paraId="22277D23" w14:textId="57F1B470" w:rsidR="00FB32E1" w:rsidRDefault="00FB32E1" w:rsidP="00FB32E1">
      <w:pPr>
        <w:rPr>
          <w:noProof/>
        </w:rPr>
      </w:pPr>
      <w:r>
        <w:rPr>
          <w:noProof/>
          <w:lang w:eastAsia="cs-CZ"/>
        </w:rPr>
        <w:drawing>
          <wp:inline distT="0" distB="0" distL="0" distR="0" wp14:anchorId="3657845B" wp14:editId="53F666F8">
            <wp:extent cx="5760720" cy="3780155"/>
            <wp:effectExtent l="0" t="0" r="0" b="0"/>
            <wp:docPr id="18450392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C341" w14:textId="77777777" w:rsidR="00FE605A" w:rsidRDefault="00FE605A" w:rsidP="00C225B5">
      <w:pPr>
        <w:rPr>
          <w:rFonts w:cstheme="minorHAnsi"/>
          <w:sz w:val="28"/>
          <w:szCs w:val="28"/>
        </w:rPr>
      </w:pPr>
    </w:p>
    <w:p w14:paraId="05533AF3" w14:textId="1942F69E" w:rsidR="00FE605A" w:rsidRDefault="00FE605A" w:rsidP="00C225B5">
      <w:pPr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Kromě vlastních soutěžních prací probíhal doprovodný program pro </w:t>
      </w:r>
      <w:r w:rsidR="00152EC0" w:rsidRPr="00152EC0">
        <w:rPr>
          <w:rFonts w:ascii="Calibri" w:hAnsi="Calibri" w:cs="Calibri"/>
          <w:color w:val="000000"/>
          <w:kern w:val="0"/>
          <w:sz w:val="28"/>
          <w:szCs w:val="28"/>
        </w:rPr>
        <w:t>pedagogický doprovod</w:t>
      </w:r>
      <w:r w:rsidR="00152EC0">
        <w:rPr>
          <w:rFonts w:ascii="Calibri" w:hAnsi="Calibri" w:cs="Calibri"/>
          <w:color w:val="000000"/>
          <w:kern w:val="0"/>
          <w:sz w:val="28"/>
          <w:szCs w:val="28"/>
        </w:rPr>
        <w:t>, který nemá</w:t>
      </w:r>
      <w:r w:rsidR="00152EC0" w:rsidRPr="00152EC0">
        <w:rPr>
          <w:rFonts w:ascii="Calibri" w:hAnsi="Calibri" w:cs="Calibri"/>
          <w:color w:val="000000"/>
          <w:kern w:val="0"/>
          <w:sz w:val="28"/>
          <w:szCs w:val="28"/>
        </w:rPr>
        <w:t xml:space="preserve"> povolený přístup k soutěžícím družstvům. </w:t>
      </w:r>
      <w:r w:rsidR="002A482D">
        <w:rPr>
          <w:rFonts w:ascii="Calibri" w:hAnsi="Calibri" w:cs="Calibri"/>
          <w:color w:val="000000"/>
          <w:kern w:val="0"/>
          <w:sz w:val="28"/>
          <w:szCs w:val="28"/>
        </w:rPr>
        <w:t xml:space="preserve">Pedagogové tedy v době plnění soutěžních úkolů navštívili </w:t>
      </w:r>
      <w:r w:rsidR="00B1063A">
        <w:rPr>
          <w:rFonts w:ascii="Calibri" w:hAnsi="Calibri" w:cs="Calibri"/>
          <w:color w:val="000000"/>
          <w:kern w:val="0"/>
          <w:sz w:val="28"/>
          <w:szCs w:val="28"/>
        </w:rPr>
        <w:t xml:space="preserve">například Muzeum středního Pootaví ve Strakonicích, </w:t>
      </w:r>
      <w:r w:rsidR="008C1D7D">
        <w:rPr>
          <w:rFonts w:ascii="Calibri" w:hAnsi="Calibri" w:cs="Calibri"/>
          <w:color w:val="000000"/>
          <w:kern w:val="0"/>
          <w:sz w:val="28"/>
          <w:szCs w:val="28"/>
        </w:rPr>
        <w:t xml:space="preserve">Mariánské poutní místo Lomec </w:t>
      </w:r>
      <w:r w:rsidR="004002F4">
        <w:rPr>
          <w:rFonts w:ascii="Calibri" w:hAnsi="Calibri" w:cs="Calibri"/>
          <w:color w:val="000000"/>
          <w:kern w:val="0"/>
          <w:sz w:val="28"/>
          <w:szCs w:val="28"/>
        </w:rPr>
        <w:t xml:space="preserve">nebo obec Holašovice, zapsanou na seznam </w:t>
      </w:r>
      <w:r w:rsidR="00DF6BE6">
        <w:rPr>
          <w:rFonts w:ascii="Calibri" w:hAnsi="Calibri" w:cs="Calibri"/>
          <w:color w:val="000000"/>
          <w:kern w:val="0"/>
          <w:sz w:val="28"/>
          <w:szCs w:val="28"/>
        </w:rPr>
        <w:t>světového dědictví UNESCO.</w:t>
      </w:r>
    </w:p>
    <w:p w14:paraId="74305E5F" w14:textId="6F89527B" w:rsidR="000741D1" w:rsidRPr="00F117FB" w:rsidRDefault="000741D1" w:rsidP="00C225B5">
      <w:pPr>
        <w:rPr>
          <w:rFonts w:ascii="Calibri" w:hAnsi="Calibri" w:cs="Calibri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8"/>
          <w:szCs w:val="28"/>
        </w:rPr>
        <w:t xml:space="preserve">Součástí programu bylo také </w:t>
      </w:r>
      <w:r w:rsidR="00C466EB">
        <w:rPr>
          <w:rFonts w:ascii="Calibri" w:hAnsi="Calibri" w:cs="Calibri"/>
          <w:color w:val="000000"/>
          <w:kern w:val="0"/>
          <w:sz w:val="28"/>
          <w:szCs w:val="28"/>
        </w:rPr>
        <w:t xml:space="preserve">udělení titulu Zedník </w:t>
      </w:r>
      <w:r w:rsidR="0029284F">
        <w:rPr>
          <w:rFonts w:ascii="Calibri" w:hAnsi="Calibri" w:cs="Calibri"/>
          <w:color w:val="000000"/>
          <w:kern w:val="0"/>
          <w:sz w:val="28"/>
          <w:szCs w:val="28"/>
        </w:rPr>
        <w:t xml:space="preserve">roku </w:t>
      </w:r>
      <w:r w:rsidR="00C466EB">
        <w:rPr>
          <w:rFonts w:ascii="Calibri" w:hAnsi="Calibri" w:cs="Calibri"/>
          <w:color w:val="000000"/>
          <w:kern w:val="0"/>
          <w:sz w:val="28"/>
          <w:szCs w:val="28"/>
        </w:rPr>
        <w:t>Jihočeského kraje</w:t>
      </w:r>
      <w:r w:rsidR="00AD547A">
        <w:rPr>
          <w:rFonts w:ascii="Calibri" w:hAnsi="Calibri" w:cs="Calibri"/>
          <w:color w:val="000000"/>
          <w:kern w:val="0"/>
          <w:sz w:val="28"/>
          <w:szCs w:val="28"/>
        </w:rPr>
        <w:t>, kter</w:t>
      </w:r>
      <w:r w:rsidR="00564FEE">
        <w:rPr>
          <w:rFonts w:ascii="Calibri" w:hAnsi="Calibri" w:cs="Calibri"/>
          <w:color w:val="000000"/>
          <w:kern w:val="0"/>
          <w:sz w:val="28"/>
          <w:szCs w:val="28"/>
        </w:rPr>
        <w:t>ým</w:t>
      </w:r>
      <w:r w:rsidR="00AD547A">
        <w:rPr>
          <w:rFonts w:ascii="Calibri" w:hAnsi="Calibri" w:cs="Calibri"/>
          <w:color w:val="000000"/>
          <w:kern w:val="0"/>
          <w:sz w:val="28"/>
          <w:szCs w:val="28"/>
        </w:rPr>
        <w:t xml:space="preserve"> Cech zedníků </w:t>
      </w:r>
      <w:r w:rsidR="00564FEE">
        <w:rPr>
          <w:rFonts w:ascii="Calibri" w:hAnsi="Calibri" w:cs="Calibri"/>
          <w:color w:val="000000"/>
          <w:kern w:val="0"/>
          <w:sz w:val="28"/>
          <w:szCs w:val="28"/>
        </w:rPr>
        <w:t xml:space="preserve">ocenil </w:t>
      </w:r>
      <w:r w:rsidR="007313CC">
        <w:rPr>
          <w:rFonts w:ascii="Calibri" w:hAnsi="Calibri" w:cs="Calibri"/>
          <w:color w:val="000000"/>
          <w:kern w:val="0"/>
          <w:sz w:val="28"/>
          <w:szCs w:val="28"/>
        </w:rPr>
        <w:t xml:space="preserve">kvalitní </w:t>
      </w:r>
      <w:r w:rsidR="00564FEE">
        <w:rPr>
          <w:rFonts w:ascii="Calibri" w:hAnsi="Calibri" w:cs="Calibri"/>
          <w:color w:val="000000"/>
          <w:kern w:val="0"/>
          <w:sz w:val="28"/>
          <w:szCs w:val="28"/>
        </w:rPr>
        <w:t xml:space="preserve">práci </w:t>
      </w:r>
      <w:r w:rsidR="007D1858" w:rsidRPr="00F117FB">
        <w:rPr>
          <w:rFonts w:ascii="Calibri" w:hAnsi="Calibri" w:cs="Calibri"/>
          <w:color w:val="000000"/>
          <w:kern w:val="0"/>
          <w:sz w:val="28"/>
          <w:szCs w:val="28"/>
        </w:rPr>
        <w:t>Z</w:t>
      </w:r>
      <w:r w:rsidR="00D84925" w:rsidRPr="00F117FB">
        <w:rPr>
          <w:rFonts w:ascii="Calibri" w:hAnsi="Calibri" w:cs="Calibri"/>
          <w:color w:val="000000"/>
          <w:kern w:val="0"/>
          <w:sz w:val="28"/>
          <w:szCs w:val="28"/>
        </w:rPr>
        <w:t xml:space="preserve">DEŇKA SLÁDKA, DAVIDA RICHTERA a </w:t>
      </w:r>
      <w:r w:rsidR="00B62813" w:rsidRPr="00F117FB">
        <w:rPr>
          <w:rFonts w:ascii="Calibri" w:hAnsi="Calibri" w:cs="Calibri"/>
          <w:color w:val="000000"/>
          <w:kern w:val="0"/>
          <w:sz w:val="28"/>
          <w:szCs w:val="28"/>
        </w:rPr>
        <w:t>ŠTĚPÁNA VAZAČE</w:t>
      </w:r>
      <w:r w:rsidR="00C466EB" w:rsidRPr="00F117FB">
        <w:rPr>
          <w:rFonts w:ascii="Calibri" w:hAnsi="Calibri" w:cs="Calibri"/>
          <w:color w:val="000000"/>
          <w:kern w:val="0"/>
          <w:sz w:val="28"/>
          <w:szCs w:val="28"/>
        </w:rPr>
        <w:t xml:space="preserve">. </w:t>
      </w:r>
    </w:p>
    <w:p w14:paraId="5D96111D" w14:textId="5D089B13" w:rsidR="005561EF" w:rsidRPr="00152EC0" w:rsidRDefault="005D622D" w:rsidP="00C225B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Drahoslav Matonoha informoval </w:t>
      </w:r>
      <w:r w:rsidR="00D4736F">
        <w:rPr>
          <w:rFonts w:cstheme="minorHAnsi"/>
          <w:sz w:val="28"/>
          <w:szCs w:val="28"/>
        </w:rPr>
        <w:t xml:space="preserve">o </w:t>
      </w:r>
      <w:r w:rsidR="00C615C0">
        <w:rPr>
          <w:rFonts w:cstheme="minorHAnsi"/>
          <w:sz w:val="28"/>
          <w:szCs w:val="28"/>
        </w:rPr>
        <w:t xml:space="preserve">nultém ročníku CzechSkills 2026 a </w:t>
      </w:r>
      <w:r w:rsidR="00587350">
        <w:rPr>
          <w:rFonts w:cstheme="minorHAnsi"/>
          <w:sz w:val="28"/>
          <w:szCs w:val="28"/>
        </w:rPr>
        <w:t>ocen</w:t>
      </w:r>
      <w:r w:rsidR="00C615C0">
        <w:rPr>
          <w:rFonts w:cstheme="minorHAnsi"/>
          <w:sz w:val="28"/>
          <w:szCs w:val="28"/>
        </w:rPr>
        <w:t xml:space="preserve">il </w:t>
      </w:r>
      <w:r w:rsidR="00587350">
        <w:rPr>
          <w:rFonts w:cstheme="minorHAnsi"/>
          <w:sz w:val="28"/>
          <w:szCs w:val="28"/>
        </w:rPr>
        <w:t>úspěšn</w:t>
      </w:r>
      <w:r w:rsidR="00C615C0">
        <w:rPr>
          <w:rFonts w:cstheme="minorHAnsi"/>
          <w:sz w:val="28"/>
          <w:szCs w:val="28"/>
        </w:rPr>
        <w:t>é</w:t>
      </w:r>
      <w:r w:rsidR="00587350">
        <w:rPr>
          <w:rFonts w:cstheme="minorHAnsi"/>
          <w:sz w:val="28"/>
          <w:szCs w:val="28"/>
        </w:rPr>
        <w:t xml:space="preserve"> účastník</w:t>
      </w:r>
      <w:r w:rsidR="00C615C0">
        <w:rPr>
          <w:rFonts w:cstheme="minorHAnsi"/>
          <w:sz w:val="28"/>
          <w:szCs w:val="28"/>
        </w:rPr>
        <w:t>y</w:t>
      </w:r>
      <w:r w:rsidR="005D6AFE">
        <w:rPr>
          <w:rFonts w:cstheme="minorHAnsi"/>
          <w:sz w:val="28"/>
          <w:szCs w:val="28"/>
        </w:rPr>
        <w:t>.</w:t>
      </w:r>
      <w:r w:rsidR="00587350">
        <w:rPr>
          <w:rFonts w:cstheme="minorHAnsi"/>
          <w:sz w:val="28"/>
          <w:szCs w:val="28"/>
        </w:rPr>
        <w:t xml:space="preserve"> </w:t>
      </w:r>
    </w:p>
    <w:p w14:paraId="2A1EAF81" w14:textId="1DA3C96F" w:rsidR="00FE605A" w:rsidRDefault="003B4419" w:rsidP="00C225B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Zednické klání v Písku navštívili </w:t>
      </w:r>
      <w:r w:rsidR="0059066E">
        <w:rPr>
          <w:rFonts w:cstheme="minorHAnsi"/>
          <w:sz w:val="28"/>
          <w:szCs w:val="28"/>
        </w:rPr>
        <w:t xml:space="preserve">hosté, kteří </w:t>
      </w:r>
      <w:r w:rsidR="0006462D">
        <w:rPr>
          <w:rFonts w:cstheme="minorHAnsi"/>
          <w:sz w:val="28"/>
          <w:szCs w:val="28"/>
        </w:rPr>
        <w:t>sledovali soutěžní dění a předávali ceny účastníkům:</w:t>
      </w:r>
    </w:p>
    <w:p w14:paraId="0F9C9C8F" w14:textId="7F21B196" w:rsidR="0006462D" w:rsidRDefault="0006462D" w:rsidP="0006462D">
      <w:r>
        <w:lastRenderedPageBreak/>
        <w:t xml:space="preserve">DAVID ŠTOJDL – NÁMĚSTEK HEJTMANA </w:t>
      </w:r>
      <w:r w:rsidR="00703808">
        <w:t xml:space="preserve">JIHOČESKÉHO KRAJE </w:t>
      </w:r>
      <w:r>
        <w:t xml:space="preserve">PRO ŠKOLSTVÍ </w:t>
      </w:r>
    </w:p>
    <w:p w14:paraId="062EC171" w14:textId="29C319B7" w:rsidR="0006462D" w:rsidRDefault="0006462D" w:rsidP="0006462D">
      <w:r>
        <w:t>TOMÁŠ FIALA – SENÁTOR</w:t>
      </w:r>
      <w:r w:rsidR="00EE0659">
        <w:t xml:space="preserve"> PARLAMENTU ČR,</w:t>
      </w:r>
    </w:p>
    <w:p w14:paraId="4ABFB4F6" w14:textId="182B5465" w:rsidR="0006462D" w:rsidRDefault="0006462D" w:rsidP="0006462D">
      <w:r>
        <w:t xml:space="preserve">MICHAL ČAPEK – STAROSTA </w:t>
      </w:r>
      <w:r w:rsidR="00EE0659">
        <w:t xml:space="preserve">MĚSTA </w:t>
      </w:r>
      <w:r>
        <w:t>PÍSKU</w:t>
      </w:r>
      <w:r w:rsidR="00EE0659">
        <w:t xml:space="preserve">, </w:t>
      </w:r>
    </w:p>
    <w:p w14:paraId="378E21F3" w14:textId="4485D1F8" w:rsidR="0006462D" w:rsidRDefault="0006462D" w:rsidP="0006462D">
      <w:r>
        <w:t>RADOMIL PROCHÁZKA – PŘEDS</w:t>
      </w:r>
      <w:r w:rsidR="00B259C7">
        <w:t>E</w:t>
      </w:r>
      <w:r>
        <w:t>DA JIHOČESKÉ OBLASTI S</w:t>
      </w:r>
      <w:r w:rsidR="00556D8E">
        <w:t xml:space="preserve">VAZU </w:t>
      </w:r>
      <w:r w:rsidR="00556D8E" w:rsidRPr="00281287">
        <w:t>PODNIKATEL</w:t>
      </w:r>
      <w:r w:rsidR="00281287" w:rsidRPr="00281287">
        <w:rPr>
          <w:rFonts w:cstheme="minorHAnsi"/>
        </w:rPr>
        <w:t>Ů</w:t>
      </w:r>
      <w:r w:rsidR="00E23C5F" w:rsidRPr="00281287">
        <w:t xml:space="preserve"> VE</w:t>
      </w:r>
      <w:r w:rsidR="00E23C5F">
        <w:t xml:space="preserve"> STAVEBNICTV</w:t>
      </w:r>
      <w:r w:rsidR="00474DC5">
        <w:t>Í</w:t>
      </w:r>
      <w:r w:rsidR="004F2926">
        <w:t>,</w:t>
      </w:r>
    </w:p>
    <w:p w14:paraId="11841953" w14:textId="5CD4E445" w:rsidR="004E6ABB" w:rsidRPr="00BB255A" w:rsidRDefault="004E6ABB" w:rsidP="0006462D">
      <w:pPr>
        <w:rPr>
          <w:u w:val="words"/>
        </w:rPr>
      </w:pPr>
      <w:r>
        <w:t xml:space="preserve">DRAHOSLAV MATONOHA </w:t>
      </w:r>
      <w:r w:rsidR="00E5742B">
        <w:t>–</w:t>
      </w:r>
      <w:r>
        <w:t xml:space="preserve"> </w:t>
      </w:r>
      <w:r w:rsidR="00E5742B">
        <w:t>PŘEDSEDA PŘEDSTAVENSTVA CECHU ZEDNÍK</w:t>
      </w:r>
      <w:r w:rsidR="00282B77">
        <w:rPr>
          <w:rFonts w:cstheme="minorHAnsi"/>
        </w:rPr>
        <w:t>Ů</w:t>
      </w:r>
      <w:r w:rsidR="004F2926">
        <w:rPr>
          <w:rFonts w:cstheme="minorHAnsi"/>
        </w:rPr>
        <w:t>,</w:t>
      </w:r>
    </w:p>
    <w:p w14:paraId="78CD7AAA" w14:textId="77777777" w:rsidR="00421D74" w:rsidRDefault="0006462D" w:rsidP="0006462D">
      <w:r>
        <w:t>DALIBOR JIRKA – FIRMA TERMAX</w:t>
      </w:r>
      <w:r w:rsidR="004F2926">
        <w:t>,</w:t>
      </w:r>
    </w:p>
    <w:p w14:paraId="78CA44A5" w14:textId="43C5D57D" w:rsidR="0006462D" w:rsidRDefault="0006462D" w:rsidP="0006462D">
      <w:r>
        <w:t xml:space="preserve">JIŘÍ HOMOLKA – ŘEDITEL </w:t>
      </w:r>
      <w:r w:rsidR="00C834FF">
        <w:t xml:space="preserve">VYŠŠÍ ODBORNÉ ŠKOLY A </w:t>
      </w:r>
      <w:r>
        <w:t>STŘEDNÍ PRŮMYSLOVÉ ŠKOLY STAVEBNÍ VOLYNĚ</w:t>
      </w:r>
      <w:r w:rsidR="004F2926">
        <w:t>.</w:t>
      </w:r>
    </w:p>
    <w:p w14:paraId="2D3F5224" w14:textId="2D862CB7" w:rsidR="00C225B5" w:rsidRPr="00024CCA" w:rsidRDefault="00C225B5" w:rsidP="00C225B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Cech zedníků opět zajišťoval stream z obou finálových dnů:</w:t>
      </w:r>
    </w:p>
    <w:p w14:paraId="713EEED7" w14:textId="77777777" w:rsidR="00C225B5" w:rsidRPr="00024CCA" w:rsidRDefault="007470D1" w:rsidP="00C225B5">
      <w:pPr>
        <w:rPr>
          <w:rFonts w:cstheme="minorHAnsi"/>
          <w:sz w:val="28"/>
          <w:szCs w:val="28"/>
        </w:rPr>
      </w:pPr>
      <w:hyperlink r:id="rId15" w:history="1">
        <w:r w:rsidR="00C225B5" w:rsidRPr="00024CCA">
          <w:rPr>
            <w:rStyle w:val="Hypertextovodkaz"/>
            <w:rFonts w:cstheme="minorHAnsi"/>
            <w:sz w:val="28"/>
            <w:szCs w:val="28"/>
          </w:rPr>
          <w:t>Zednické klání 2026 - 1.den finále Písek</w:t>
        </w:r>
      </w:hyperlink>
    </w:p>
    <w:p w14:paraId="165D9E0D" w14:textId="77777777" w:rsidR="00C225B5" w:rsidRPr="00024CCA" w:rsidRDefault="007470D1" w:rsidP="00C225B5">
      <w:pPr>
        <w:rPr>
          <w:rFonts w:cstheme="minorHAnsi"/>
          <w:sz w:val="28"/>
          <w:szCs w:val="28"/>
        </w:rPr>
      </w:pPr>
      <w:hyperlink r:id="rId16" w:history="1">
        <w:r w:rsidR="00C225B5" w:rsidRPr="00024CCA">
          <w:rPr>
            <w:rStyle w:val="Hypertextovodkaz"/>
            <w:rFonts w:cstheme="minorHAnsi"/>
            <w:sz w:val="28"/>
            <w:szCs w:val="28"/>
          </w:rPr>
          <w:t>Zednické klání 2026 - 2.den finále - SOŠ a SOU Písek</w:t>
        </w:r>
      </w:hyperlink>
    </w:p>
    <w:p w14:paraId="20851A96" w14:textId="77777777" w:rsidR="00C225B5" w:rsidRDefault="00C225B5" w:rsidP="00C225B5"/>
    <w:p w14:paraId="2F772101" w14:textId="48AC50BE" w:rsidR="00F96EB7" w:rsidRDefault="00933558" w:rsidP="00716610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Čtvrtý ročník prestižního Zednického klání uzavřela ředitelka písecké Střední odborné školy a středního odborného učiliště Zuzana Sýbková</w:t>
      </w:r>
      <w:r w:rsidR="00716610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="00716610">
        <w:rPr>
          <w:rFonts w:cstheme="minorHAnsi"/>
          <w:sz w:val="28"/>
          <w:szCs w:val="28"/>
        </w:rPr>
        <w:t>O</w:t>
      </w:r>
      <w:r>
        <w:rPr>
          <w:rFonts w:cstheme="minorHAnsi"/>
          <w:sz w:val="28"/>
          <w:szCs w:val="28"/>
        </w:rPr>
        <w:t xml:space="preserve">cenila </w:t>
      </w:r>
      <w:r w:rsidR="00F96EB7" w:rsidRPr="004C3C14">
        <w:rPr>
          <w:sz w:val="28"/>
          <w:szCs w:val="28"/>
        </w:rPr>
        <w:t>organizátor</w:t>
      </w:r>
      <w:r w:rsidR="00716610">
        <w:rPr>
          <w:sz w:val="28"/>
          <w:szCs w:val="28"/>
        </w:rPr>
        <w:t>y</w:t>
      </w:r>
      <w:r w:rsidR="00F96EB7" w:rsidRPr="004C3C14">
        <w:rPr>
          <w:sz w:val="28"/>
          <w:szCs w:val="28"/>
        </w:rPr>
        <w:t>, porotc</w:t>
      </w:r>
      <w:r w:rsidR="00716610">
        <w:rPr>
          <w:sz w:val="28"/>
          <w:szCs w:val="28"/>
        </w:rPr>
        <w:t>e</w:t>
      </w:r>
      <w:r w:rsidR="00F96EB7" w:rsidRPr="004C3C14">
        <w:rPr>
          <w:sz w:val="28"/>
          <w:szCs w:val="28"/>
        </w:rPr>
        <w:t>, host</w:t>
      </w:r>
      <w:r w:rsidR="00716610">
        <w:rPr>
          <w:sz w:val="28"/>
          <w:szCs w:val="28"/>
        </w:rPr>
        <w:t>y</w:t>
      </w:r>
      <w:r w:rsidR="00F96EB7" w:rsidRPr="004C3C14">
        <w:rPr>
          <w:sz w:val="28"/>
          <w:szCs w:val="28"/>
        </w:rPr>
        <w:t xml:space="preserve"> i soutěžící a jejich pedagog</w:t>
      </w:r>
      <w:r w:rsidR="00716610">
        <w:rPr>
          <w:sz w:val="28"/>
          <w:szCs w:val="28"/>
        </w:rPr>
        <w:t>y</w:t>
      </w:r>
      <w:r w:rsidR="00F96EB7" w:rsidRPr="004C3C14">
        <w:rPr>
          <w:sz w:val="28"/>
          <w:szCs w:val="28"/>
        </w:rPr>
        <w:t xml:space="preserve">, ti všichni </w:t>
      </w:r>
      <w:r w:rsidR="004C3C14" w:rsidRPr="004C3C14">
        <w:rPr>
          <w:sz w:val="28"/>
          <w:szCs w:val="28"/>
        </w:rPr>
        <w:t xml:space="preserve">mají </w:t>
      </w:r>
      <w:r w:rsidR="00F96EB7" w:rsidRPr="004C3C14">
        <w:rPr>
          <w:sz w:val="28"/>
          <w:szCs w:val="28"/>
        </w:rPr>
        <w:t xml:space="preserve">podíl na přípravě a průběhu zajímavé a užitečné akce, která přispívá k šíření dobrého jména zednického řemesla. </w:t>
      </w:r>
    </w:p>
    <w:p w14:paraId="2C416E22" w14:textId="77777777" w:rsidR="00E265FD" w:rsidRDefault="00E265FD" w:rsidP="00F96EB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35CAA322" w14:textId="5529C78E" w:rsidR="00E265FD" w:rsidRPr="004C3C14" w:rsidRDefault="00E265FD" w:rsidP="00F96EB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7C529DBF" w14:textId="20DC5811" w:rsidR="00F567C3" w:rsidRPr="00F567C3" w:rsidRDefault="00F567C3" w:rsidP="00F567C3"/>
    <w:p w14:paraId="65E18C52" w14:textId="77777777" w:rsidR="00F567C3" w:rsidRPr="00F567C3" w:rsidRDefault="00F567C3" w:rsidP="00F567C3"/>
    <w:p w14:paraId="276118D7" w14:textId="77777777" w:rsidR="00F567C3" w:rsidRDefault="00F567C3" w:rsidP="00F567C3">
      <w:pPr>
        <w:rPr>
          <w:noProof/>
        </w:rPr>
      </w:pPr>
    </w:p>
    <w:p w14:paraId="5F4E2A47" w14:textId="77777777" w:rsidR="00895045" w:rsidRDefault="00895045" w:rsidP="00895045">
      <w:pPr>
        <w:jc w:val="center"/>
        <w:rPr>
          <w:sz w:val="30"/>
          <w:szCs w:val="30"/>
        </w:rPr>
      </w:pPr>
    </w:p>
    <w:p w14:paraId="5D191033" w14:textId="77777777" w:rsidR="00895045" w:rsidRDefault="00895045" w:rsidP="00895045">
      <w:pPr>
        <w:pStyle w:val="Nadpis4"/>
        <w:rPr>
          <w:rFonts w:eastAsiaTheme="minorHAnsi"/>
        </w:rPr>
      </w:pPr>
    </w:p>
    <w:p w14:paraId="14EA110D" w14:textId="77777777" w:rsidR="008F0708" w:rsidRPr="008F0708" w:rsidRDefault="008F0708" w:rsidP="008F0708">
      <w:r w:rsidRPr="008F0708">
        <w:t> </w:t>
      </w:r>
    </w:p>
    <w:p w14:paraId="729CDA77" w14:textId="77777777" w:rsidR="008F0708" w:rsidRPr="008F0708" w:rsidRDefault="008F0708" w:rsidP="008F0708">
      <w:r w:rsidRPr="008F0708">
        <w:t> </w:t>
      </w:r>
    </w:p>
    <w:sectPr w:rsidR="008F0708" w:rsidRPr="008F0708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D780B" w14:textId="77777777" w:rsidR="007470D1" w:rsidRDefault="007470D1" w:rsidP="00732DB2">
      <w:pPr>
        <w:spacing w:after="0" w:line="240" w:lineRule="auto"/>
      </w:pPr>
      <w:r>
        <w:separator/>
      </w:r>
    </w:p>
  </w:endnote>
  <w:endnote w:type="continuationSeparator" w:id="0">
    <w:p w14:paraId="396ADE24" w14:textId="77777777" w:rsidR="007470D1" w:rsidRDefault="007470D1" w:rsidP="0073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2149830"/>
      <w:docPartObj>
        <w:docPartGallery w:val="Page Numbers (Bottom of Page)"/>
        <w:docPartUnique/>
      </w:docPartObj>
    </w:sdtPr>
    <w:sdtEndPr/>
    <w:sdtContent>
      <w:p w14:paraId="22500188" w14:textId="5CC80209" w:rsidR="00732DB2" w:rsidRDefault="00732D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FD3">
          <w:rPr>
            <w:noProof/>
          </w:rPr>
          <w:t>2</w:t>
        </w:r>
        <w:r>
          <w:fldChar w:fldCharType="end"/>
        </w:r>
      </w:p>
    </w:sdtContent>
  </w:sdt>
  <w:p w14:paraId="56A8A351" w14:textId="77777777" w:rsidR="00732DB2" w:rsidRDefault="00732D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90C1B" w14:textId="77777777" w:rsidR="007470D1" w:rsidRDefault="007470D1" w:rsidP="00732DB2">
      <w:pPr>
        <w:spacing w:after="0" w:line="240" w:lineRule="auto"/>
      </w:pPr>
      <w:r>
        <w:separator/>
      </w:r>
    </w:p>
  </w:footnote>
  <w:footnote w:type="continuationSeparator" w:id="0">
    <w:p w14:paraId="72D32385" w14:textId="77777777" w:rsidR="007470D1" w:rsidRDefault="007470D1" w:rsidP="00732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F5FBA"/>
    <w:multiLevelType w:val="hybridMultilevel"/>
    <w:tmpl w:val="C2B2C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41BE"/>
    <w:multiLevelType w:val="multilevel"/>
    <w:tmpl w:val="9CB6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64"/>
    <w:rsid w:val="00024CCA"/>
    <w:rsid w:val="00026BC9"/>
    <w:rsid w:val="000333FD"/>
    <w:rsid w:val="00041CD9"/>
    <w:rsid w:val="00054186"/>
    <w:rsid w:val="00061347"/>
    <w:rsid w:val="0006462D"/>
    <w:rsid w:val="000741D1"/>
    <w:rsid w:val="000758B1"/>
    <w:rsid w:val="00082582"/>
    <w:rsid w:val="000854D9"/>
    <w:rsid w:val="00095D5C"/>
    <w:rsid w:val="000A4360"/>
    <w:rsid w:val="000E1E8B"/>
    <w:rsid w:val="000E676C"/>
    <w:rsid w:val="00107CC7"/>
    <w:rsid w:val="0012271A"/>
    <w:rsid w:val="00132716"/>
    <w:rsid w:val="00152EC0"/>
    <w:rsid w:val="00160CCB"/>
    <w:rsid w:val="00186A91"/>
    <w:rsid w:val="00196211"/>
    <w:rsid w:val="001B7248"/>
    <w:rsid w:val="001D3AAB"/>
    <w:rsid w:val="001D546C"/>
    <w:rsid w:val="001E4607"/>
    <w:rsid w:val="001F25E8"/>
    <w:rsid w:val="00217E7D"/>
    <w:rsid w:val="00235324"/>
    <w:rsid w:val="002619DA"/>
    <w:rsid w:val="00281287"/>
    <w:rsid w:val="00282B77"/>
    <w:rsid w:val="002854B6"/>
    <w:rsid w:val="0029284F"/>
    <w:rsid w:val="002A482D"/>
    <w:rsid w:val="002A7D17"/>
    <w:rsid w:val="002B3993"/>
    <w:rsid w:val="002C0B2F"/>
    <w:rsid w:val="002D7CE9"/>
    <w:rsid w:val="00301E59"/>
    <w:rsid w:val="00313EBF"/>
    <w:rsid w:val="00330CC8"/>
    <w:rsid w:val="00337EA2"/>
    <w:rsid w:val="003B4419"/>
    <w:rsid w:val="003D60D4"/>
    <w:rsid w:val="003E2A5E"/>
    <w:rsid w:val="003F15D4"/>
    <w:rsid w:val="004002F4"/>
    <w:rsid w:val="00401422"/>
    <w:rsid w:val="004143E2"/>
    <w:rsid w:val="00420AC3"/>
    <w:rsid w:val="00421D74"/>
    <w:rsid w:val="00432B5B"/>
    <w:rsid w:val="00434D5B"/>
    <w:rsid w:val="00441F8F"/>
    <w:rsid w:val="00460EA6"/>
    <w:rsid w:val="00470A42"/>
    <w:rsid w:val="00474DC5"/>
    <w:rsid w:val="00475FD3"/>
    <w:rsid w:val="00496ABF"/>
    <w:rsid w:val="004A5F15"/>
    <w:rsid w:val="004C3C14"/>
    <w:rsid w:val="004D5F81"/>
    <w:rsid w:val="004D6EAE"/>
    <w:rsid w:val="004E2CB3"/>
    <w:rsid w:val="004E6ABB"/>
    <w:rsid w:val="004F2926"/>
    <w:rsid w:val="00521767"/>
    <w:rsid w:val="00544267"/>
    <w:rsid w:val="005561EF"/>
    <w:rsid w:val="00556D8E"/>
    <w:rsid w:val="00564FEE"/>
    <w:rsid w:val="00576B53"/>
    <w:rsid w:val="00585477"/>
    <w:rsid w:val="00585F03"/>
    <w:rsid w:val="00587350"/>
    <w:rsid w:val="0059066E"/>
    <w:rsid w:val="005A46EC"/>
    <w:rsid w:val="005D622D"/>
    <w:rsid w:val="005D6AFE"/>
    <w:rsid w:val="005E0A40"/>
    <w:rsid w:val="005E3A92"/>
    <w:rsid w:val="005E74F6"/>
    <w:rsid w:val="006164D6"/>
    <w:rsid w:val="00644C03"/>
    <w:rsid w:val="00650C95"/>
    <w:rsid w:val="00654395"/>
    <w:rsid w:val="0067386D"/>
    <w:rsid w:val="00683D44"/>
    <w:rsid w:val="006878EC"/>
    <w:rsid w:val="00687C14"/>
    <w:rsid w:val="006A107B"/>
    <w:rsid w:val="006C1CA6"/>
    <w:rsid w:val="006C7855"/>
    <w:rsid w:val="006D1017"/>
    <w:rsid w:val="006E5C8E"/>
    <w:rsid w:val="006F2AAD"/>
    <w:rsid w:val="00703808"/>
    <w:rsid w:val="0070559D"/>
    <w:rsid w:val="00706575"/>
    <w:rsid w:val="00716610"/>
    <w:rsid w:val="007259B8"/>
    <w:rsid w:val="007313CC"/>
    <w:rsid w:val="00732DB2"/>
    <w:rsid w:val="007470D1"/>
    <w:rsid w:val="0074755B"/>
    <w:rsid w:val="00752BB0"/>
    <w:rsid w:val="007630D2"/>
    <w:rsid w:val="007C7148"/>
    <w:rsid w:val="007D1858"/>
    <w:rsid w:val="007D6997"/>
    <w:rsid w:val="008017B9"/>
    <w:rsid w:val="00815A8C"/>
    <w:rsid w:val="00825A15"/>
    <w:rsid w:val="008333E7"/>
    <w:rsid w:val="0083799F"/>
    <w:rsid w:val="00861725"/>
    <w:rsid w:val="00864224"/>
    <w:rsid w:val="00867B2E"/>
    <w:rsid w:val="008760C3"/>
    <w:rsid w:val="00877FE5"/>
    <w:rsid w:val="0088480D"/>
    <w:rsid w:val="00895045"/>
    <w:rsid w:val="008A0ED1"/>
    <w:rsid w:val="008A134B"/>
    <w:rsid w:val="008A391B"/>
    <w:rsid w:val="008A3EE6"/>
    <w:rsid w:val="008C1D7D"/>
    <w:rsid w:val="008E5492"/>
    <w:rsid w:val="008F0708"/>
    <w:rsid w:val="008F6C54"/>
    <w:rsid w:val="0090004E"/>
    <w:rsid w:val="009018D7"/>
    <w:rsid w:val="00902538"/>
    <w:rsid w:val="00906092"/>
    <w:rsid w:val="00912A40"/>
    <w:rsid w:val="00933558"/>
    <w:rsid w:val="0093423C"/>
    <w:rsid w:val="0095044E"/>
    <w:rsid w:val="00954DF9"/>
    <w:rsid w:val="009760BC"/>
    <w:rsid w:val="009A0B5B"/>
    <w:rsid w:val="009A257A"/>
    <w:rsid w:val="009B5B8E"/>
    <w:rsid w:val="009C20E6"/>
    <w:rsid w:val="009D1752"/>
    <w:rsid w:val="009D7B8C"/>
    <w:rsid w:val="009E4ED9"/>
    <w:rsid w:val="009F6B22"/>
    <w:rsid w:val="00A011EC"/>
    <w:rsid w:val="00A369CD"/>
    <w:rsid w:val="00A44A07"/>
    <w:rsid w:val="00AD547A"/>
    <w:rsid w:val="00AF0DCE"/>
    <w:rsid w:val="00B1063A"/>
    <w:rsid w:val="00B1317E"/>
    <w:rsid w:val="00B1603A"/>
    <w:rsid w:val="00B259C7"/>
    <w:rsid w:val="00B3176F"/>
    <w:rsid w:val="00B33AA0"/>
    <w:rsid w:val="00B62813"/>
    <w:rsid w:val="00B651C7"/>
    <w:rsid w:val="00B822AB"/>
    <w:rsid w:val="00B92B6A"/>
    <w:rsid w:val="00BA0011"/>
    <w:rsid w:val="00BA75F1"/>
    <w:rsid w:val="00BB255A"/>
    <w:rsid w:val="00C225B5"/>
    <w:rsid w:val="00C374F0"/>
    <w:rsid w:val="00C466EB"/>
    <w:rsid w:val="00C60EF6"/>
    <w:rsid w:val="00C615C0"/>
    <w:rsid w:val="00C7199C"/>
    <w:rsid w:val="00C7397A"/>
    <w:rsid w:val="00C757A4"/>
    <w:rsid w:val="00C77642"/>
    <w:rsid w:val="00C834FF"/>
    <w:rsid w:val="00C96A53"/>
    <w:rsid w:val="00CA6B7C"/>
    <w:rsid w:val="00CA76CD"/>
    <w:rsid w:val="00CB0647"/>
    <w:rsid w:val="00CF2D65"/>
    <w:rsid w:val="00CF3842"/>
    <w:rsid w:val="00D017BF"/>
    <w:rsid w:val="00D4266E"/>
    <w:rsid w:val="00D4736F"/>
    <w:rsid w:val="00D7259B"/>
    <w:rsid w:val="00D7721D"/>
    <w:rsid w:val="00D84925"/>
    <w:rsid w:val="00D90815"/>
    <w:rsid w:val="00DA0A95"/>
    <w:rsid w:val="00DB29BF"/>
    <w:rsid w:val="00DC47C0"/>
    <w:rsid w:val="00DD706E"/>
    <w:rsid w:val="00DE0FA6"/>
    <w:rsid w:val="00DE32D8"/>
    <w:rsid w:val="00DF09D6"/>
    <w:rsid w:val="00DF6BE6"/>
    <w:rsid w:val="00E13F95"/>
    <w:rsid w:val="00E23C5F"/>
    <w:rsid w:val="00E265FD"/>
    <w:rsid w:val="00E5742B"/>
    <w:rsid w:val="00E81D56"/>
    <w:rsid w:val="00E917E9"/>
    <w:rsid w:val="00E92409"/>
    <w:rsid w:val="00EC4845"/>
    <w:rsid w:val="00EE0659"/>
    <w:rsid w:val="00F117FB"/>
    <w:rsid w:val="00F1241E"/>
    <w:rsid w:val="00F33189"/>
    <w:rsid w:val="00F33A95"/>
    <w:rsid w:val="00F33DAA"/>
    <w:rsid w:val="00F42A7C"/>
    <w:rsid w:val="00F52023"/>
    <w:rsid w:val="00F53E85"/>
    <w:rsid w:val="00F567C3"/>
    <w:rsid w:val="00F815D5"/>
    <w:rsid w:val="00F85656"/>
    <w:rsid w:val="00F96EB7"/>
    <w:rsid w:val="00FB32E1"/>
    <w:rsid w:val="00FC6664"/>
    <w:rsid w:val="00FE1F3C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AE27"/>
  <w15:chartTrackingRefBased/>
  <w15:docId w15:val="{8C64A01B-BC47-4017-B300-B3DA3107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6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6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6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6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6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6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6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6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6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6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6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6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6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6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6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6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66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66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666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66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666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34D5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34D5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32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DB2"/>
  </w:style>
  <w:style w:type="paragraph" w:styleId="Zpat">
    <w:name w:val="footer"/>
    <w:basedOn w:val="Normln"/>
    <w:link w:val="ZpatChar"/>
    <w:uiPriority w:val="99"/>
    <w:unhideWhenUsed/>
    <w:rsid w:val="00732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fd3568f96858897d821a278b0ed05660345d63344edc78f7538a3ba81dc92243JmltdHM9MTc3OTU4MDgwMA&amp;ptn=3&amp;ver=2&amp;hsh=4&amp;fclid=23ee1474-02c2-6ab2-232b-072003706beb&amp;psq=v%c3%bdznam+%c5%99emesel+a+zedn%c3%adk%c5%af+obzvl%c3%a1%c5%a1%c5%a5&amp;u=a1aHR0cHM6Ly93d3cua3VkeXpudWR5LmN6L2Nlc2thLW5lai9wcnVteXNsL2NlY2h5LWEtcmVtZXNsbmEtc2RydXplbmktb3JnYW5pemFjZS1rdGVyZS1wZWN1amk&amp;ntb=1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5BluHw9I08&amp;t=6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a36Mqo7NXE&amp;t=47s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_fWpoFy_58&amp;t=6s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Anna</dc:creator>
  <cp:keywords/>
  <dc:description/>
  <cp:lastModifiedBy>Kateřina Šebková</cp:lastModifiedBy>
  <cp:revision>2</cp:revision>
  <dcterms:created xsi:type="dcterms:W3CDTF">2026-06-04T12:11:00Z</dcterms:created>
  <dcterms:modified xsi:type="dcterms:W3CDTF">2026-06-04T12:11:00Z</dcterms:modified>
</cp:coreProperties>
</file>